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keepNext/>
      </w:pPr>
      <w:r>
        <w:t xml:space="preserve">電子取引データの訂正及び削除の防止に関する事務処理規程(ひな形)</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930"/>
        <w:gridCol w:w="8140"/>
      </w:tblGrid>
      <w:tr>
        <w:trPr>
          <w:tblHeader/>
        </w:trPr>
        <w:tc>
          <w:tcPr>
            <w:tcW w:w="930" w:type="dxa"/>
            <w:shd w:val="clear" w:color="auto" w:fill="F2F2F2"/>
          </w:tcPr>
          <w:p>
            <w:pPr>
              <w:spacing w:after="0"/>
            </w:pPr>
            <w:r>
              <w:rPr>
                <w:b/>
                <w:bCs/>
              </w:rPr>
              <w:t xml:space="preserve">項目</w:t>
            </w:r>
          </w:p>
        </w:tc>
        <w:tc>
          <w:tcPr>
            <w:tcW w:w="8140" w:type="dxa"/>
            <w:shd w:val="clear" w:color="auto" w:fill="F2F2F2"/>
          </w:tcPr>
          <w:p>
            <w:pPr>
              <w:spacing w:after="0"/>
            </w:pPr>
            <w:r>
              <w:rPr>
                <w:b/>
                <w:bCs/>
              </w:rPr>
              <w:t xml:space="preserve">内容</w:t>
            </w:r>
          </w:p>
        </w:tc>
      </w:tr>
      <w:tr>
        <w:tc>
          <w:tcPr>
            <w:tcW w:w="930" w:type="dxa"/>
          </w:tcPr>
          <w:p>
            <w:pPr>
              <w:spacing w:after="0"/>
            </w:pPr>
            <w:r>
              <w:t xml:space="preserve">対象</w:t>
            </w:r>
          </w:p>
        </w:tc>
        <w:tc>
          <w:tcPr>
            <w:tcW w:w="8140" w:type="dxa"/>
          </w:tcPr>
          <w:p>
            <w:pPr>
              <w:spacing w:after="0"/>
            </w:pPr>
            <w:r>
              <w:t xml:space="preserve">Supernova Invoice で電子取引の請求書等を保存する法人</w:t>
            </w:r>
          </w:p>
        </w:tc>
      </w:tr>
      <w:tr>
        <w:tc>
          <w:tcPr>
            <w:tcW w:w="930" w:type="dxa"/>
          </w:tcPr>
          <w:p>
            <w:pPr>
              <w:spacing w:after="0"/>
            </w:pPr>
            <w:r>
              <w:t xml:space="preserve">提供者</w:t>
            </w:r>
          </w:p>
        </w:tc>
        <w:tc>
          <w:tcPr>
            <w:tcW w:w="8140" w:type="dxa"/>
          </w:tcPr>
          <w:p>
            <w:pPr>
              <w:spacing w:after="0"/>
            </w:pPr>
            <w:r>
              <w:t xml:space="preserve">株式会社Supernova Tokyo</w:t>
            </w:r>
          </w:p>
        </w:tc>
      </w:tr>
      <w:tr>
        <w:tc>
          <w:tcPr>
            <w:tcW w:w="930" w:type="dxa"/>
          </w:tcPr>
          <w:p>
            <w:pPr>
              <w:spacing w:after="0"/>
            </w:pPr>
            <w:r>
              <w:t xml:space="preserve">版</w:t>
            </w:r>
          </w:p>
        </w:tc>
        <w:tc>
          <w:tcPr>
            <w:tcW w:w="8140" w:type="dxa"/>
          </w:tcPr>
          <w:p>
            <w:pPr>
              <w:spacing w:after="0"/>
            </w:pPr>
            <w:r>
              <w:t xml:space="preserve">第 1 版(2026 年 11 月 3 日)</w:t>
            </w:r>
          </w:p>
        </w:tc>
      </w:tr>
    </w:tbl>
    <w:p>
      <w:pPr>
        <w:spacing w:after="0"/>
      </w:pPr>
    </w:p>
    <w:p>
      <w:pPr>
        <w:pStyle w:val="Heading1"/>
        <w:keepNext/>
      </w:pPr>
      <w:r>
        <w:t xml:space="preserve">このひな形の使い方</w:t>
      </w:r>
    </w:p>
    <w:p>
      <w:pPr>
        <w:ind w:left="420" w:hanging="420"/>
      </w:pPr>
      <w:r>
        <w:t xml:space="preserve">・</w:t>
      </w:r>
      <w:r>
        <w:tab/>
      </w:r>
      <w:r>
        <w:t xml:space="preserve">このひな形は、国税庁が公表している「電子取引データの訂正及び削除の防止に関する事務処理規程(法人の例)」の構成に沿って、Supernova Invoice(以下「本サービス」)で電子取引の請求書等を受け取り・保存する前提で文面を整えたものです。</w:t>
      </w:r>
    </w:p>
    <w:p>
      <w:pPr>
        <w:ind w:left="420" w:hanging="420"/>
      </w:pPr>
      <w:r>
        <w:t xml:space="preserve">・</w:t>
      </w:r>
      <w:r>
        <w:tab/>
      </w:r>
      <w:r>
        <w:t xml:space="preserve">【　】の箇所に、会社名・責任者・保存年数などを入れてください。自社の取引の実態に合わせて、条文を足したり削ったりしてください。</w:t>
      </w:r>
    </w:p>
    <w:p>
      <w:pPr>
        <w:ind w:left="420" w:hanging="420"/>
      </w:pPr>
      <w:r>
        <w:t xml:space="preserve">・</w:t>
      </w:r>
      <w:r>
        <w:tab/>
      </w:r>
      <w:r>
        <w:t xml:space="preserve">規程は、電子取引のデータの保存に併せて備え付けます(電子帳簿保存法施行規則第 4 条第 1 項第 4 号)。書面又はデータで保管し、税務調査のときに示せるようにしてください。</w:t>
      </w:r>
    </w:p>
    <w:p>
      <w:pPr>
        <w:ind w:left="420" w:hanging="420"/>
      </w:pPr>
      <w:r>
        <w:t xml:space="preserve">・</w:t>
      </w:r>
      <w:r>
        <w:tab/>
      </w:r>
      <w:r>
        <w:t xml:space="preserve">規程に沿った運用は、業務ソフトのワークフローの機能で行っても差し支えないとされています(国税庁「電子帳簿保存法一問一答【電子取引関係】」問 33)。本サービスでは、訂正・削除の内容・日時・操作者が履歴と監査ログに自動で記録されます。</w:t>
      </w:r>
    </w:p>
    <w:p>
      <w:pPr>
        <w:ind w:left="420" w:hanging="420"/>
      </w:pPr>
      <w:r>
        <w:t xml:space="preserve">・</w:t>
      </w:r>
      <w:r>
        <w:tab/>
      </w:r>
      <w:r>
        <w:t xml:space="preserve">第 8 条第 2 項は、本サービスが読み取った内容を請求書等のとおりに直す日常の確認作業を、申請の対象から外すための規定です。取り扱いを変える場合は削ってください。</w:t>
      </w:r>
    </w:p>
    <w:p>
      <w:pPr>
        <w:ind w:left="420" w:hanging="420"/>
      </w:pPr>
      <w:r>
        <w:t xml:space="preserve">・</w:t>
      </w:r>
      <w:r>
        <w:tab/>
      </w:r>
      <w:r>
        <w:t xml:space="preserve">個人事業者の方は、国税庁の「個人事業者の例」も参考にしてください。</w:t>
      </w:r>
    </w:p>
    <w:p>
      <w:pPr>
        <w:ind w:left="420" w:hanging="420"/>
      </w:pPr>
      <w:r>
        <w:t xml:space="preserve">・</w:t>
      </w:r>
      <w:r>
        <w:tab/>
      </w:r>
      <w:r>
        <w:t xml:space="preserve">規程の内容は、必要に応じて顧問の税理士などと確認してください。</w:t>
      </w:r>
    </w:p>
    <w:p>
      <w:pPr>
        <w:pStyle w:val="Heading1"/>
        <w:keepNext/>
        <w:pageBreakBefore/>
      </w:pPr>
      <w:r>
        <w:t xml:space="preserve">電子取引データの訂正及び削除の防止に関する事務処理規程</w:t>
      </w:r>
    </w:p>
    <w:p>
      <w:pPr>
        <w:pStyle w:val="Heading2"/>
        <w:keepNext/>
      </w:pPr>
      <w:r>
        <w:t xml:space="preserve">第１章　総則</w:t>
      </w:r>
    </w:p>
    <w:p>
      <w:r>
        <w:t xml:space="preserve">（目的）</w:t>
      </w:r>
    </w:p>
    <w:p>
      <w:pPr>
        <w:ind w:left="210" w:hanging="210"/>
      </w:pPr>
      <w:r>
        <w:t xml:space="preserve">第１条　この規程は、電子計算機を使用して作成する国税関係帳簿書類の保存方法等の特例に関する法律第７条に定められた電子取引の取引情報に係る電磁的記録の保存義務を履行するため、【会社名】（以下「当社」という。）において行った電子取引の取引情報に係る電磁的記録を適正に保存するために必要な事項を定め、これに基づき保存することを目的とする。</w:t>
      </w:r>
    </w:p>
    <w:p>
      <w:r>
        <w:t xml:space="preserve">（適用範囲）</w:t>
      </w:r>
    </w:p>
    <w:p>
      <w:pPr>
        <w:ind w:left="210" w:hanging="210"/>
      </w:pPr>
      <w:r>
        <w:t xml:space="preserve">第２条　この規程は、当社の全ての役員及び従業員（契約社員、パートタイマー及び派遣社員を含む。以下同じ。）に対して適用する。</w:t>
      </w:r>
    </w:p>
    <w:p>
      <w:r>
        <w:t xml:space="preserve">（管理責任者）</w:t>
      </w:r>
    </w:p>
    <w:p>
      <w:pPr>
        <w:ind w:left="210" w:hanging="210"/>
      </w:pPr>
      <w:r>
        <w:t xml:space="preserve">第３条　この規程の管理責任者は、【役職名】とする。</w:t>
      </w:r>
    </w:p>
    <w:p>
      <w:pPr>
        <w:pStyle w:val="Heading2"/>
        <w:keepNext/>
      </w:pPr>
      <w:r>
        <w:t xml:space="preserve">第２章　電子取引データの取扱い</w:t>
      </w:r>
    </w:p>
    <w:p>
      <w:r>
        <w:t xml:space="preserve">（電子取引の範囲）</w:t>
      </w:r>
    </w:p>
    <w:p>
      <w:pPr>
        <w:ind w:left="210" w:hanging="210"/>
      </w:pPr>
      <w:r>
        <w:t xml:space="preserve">第４条　当社における電子取引の範囲は、以下に掲げる取引とする。</w:t>
      </w:r>
    </w:p>
    <w:p>
      <w:pPr>
        <w:ind w:left="420" w:hanging="210"/>
      </w:pPr>
      <w:r>
        <w:t xml:space="preserve">一　請求書等管理サービス「Supernova Invoice」（以下「本サービス」という。）の受信アドレスに送付された電子メールによる請求書等の受領</w:t>
      </w:r>
    </w:p>
    <w:p>
      <w:pPr>
        <w:ind w:left="420" w:hanging="210"/>
      </w:pPr>
      <w:r>
        <w:t xml:space="preserve">二　本サービスの取引先用のアップロード画面を利用した請求書等の受領</w:t>
      </w:r>
    </w:p>
    <w:p>
      <w:pPr>
        <w:ind w:left="420" w:hanging="210"/>
      </w:pPr>
      <w:r>
        <w:t xml:space="preserve">三　電子メールを利用した請求書等の授受（前二号に掲げるものを除く。）</w:t>
      </w:r>
    </w:p>
    <w:p>
      <w:pPr>
        <w:ind w:left="420" w:hanging="210"/>
      </w:pPr>
      <w:r>
        <w:t xml:space="preserve">四　【クラウドサービス名】を利用した請求書等の授受</w:t>
      </w:r>
    </w:p>
    <w:p>
      <w:pPr>
        <w:ind w:left="420" w:hanging="210"/>
      </w:pPr>
      <w:r>
        <w:t xml:space="preserve">五　【ＥＤＩ取引、ＥＣサイトを利用した取引、インターネットバンキングを利用した振込など】</w:t>
      </w:r>
    </w:p>
    <w:p>
      <w:r>
        <w:t xml:space="preserve">（注）記載に当たっては、その範囲を具体的に記載すること。</w:t>
      </w:r>
    </w:p>
    <w:p>
      <w:r>
        <w:t xml:space="preserve">（取引データの保存）</w:t>
      </w:r>
    </w:p>
    <w:p>
      <w:pPr>
        <w:ind w:left="210" w:hanging="210"/>
      </w:pPr>
      <w:r>
        <w:t xml:space="preserve">第５条　取引先から受領した取引関係情報及び取引相手に提供した取引関係情報のうち、第６条に定めるデータについては、次に掲げる場所に【１０】年間保存する。</w:t>
      </w:r>
    </w:p>
    <w:p>
      <w:pPr>
        <w:ind w:left="420" w:hanging="210"/>
      </w:pPr>
      <w:r>
        <w:t xml:space="preserve">一　取引先から受領した取引関係情報　本サービス</w:t>
      </w:r>
    </w:p>
    <w:p>
      <w:pPr>
        <w:ind w:left="420" w:hanging="210"/>
      </w:pPr>
      <w:r>
        <w:t xml:space="preserve">二　取引相手に提供した取引関係情報　【保存サーバ名】</w:t>
      </w:r>
    </w:p>
    <w:p>
      <w:pPr>
        <w:ind w:left="210" w:hanging="210"/>
      </w:pPr>
      <w:r>
        <w:t xml:space="preserve">２　前条第三号から第五号までに掲げる取引により受領した請求書等の取引関係情報は、受領後【速やかに】、本サービスの受信アドレスへの転送又は本サービスへのアップロードにより、本サービスに保存する。</w:t>
      </w:r>
    </w:p>
    <w:p>
      <w:r>
        <w:t xml:space="preserve">（対象となるデータ）</w:t>
      </w:r>
    </w:p>
    <w:p>
      <w:pPr>
        <w:ind w:left="210" w:hanging="210"/>
      </w:pPr>
      <w:r>
        <w:t xml:space="preserve">第６条　保存する取引関係情報は、以下のとおりとする。</w:t>
      </w:r>
    </w:p>
    <w:p>
      <w:pPr>
        <w:ind w:left="420" w:hanging="210"/>
      </w:pPr>
      <w:r>
        <w:t xml:space="preserve">一　請求書</w:t>
      </w:r>
    </w:p>
    <w:p>
      <w:pPr>
        <w:ind w:left="420" w:hanging="210"/>
      </w:pPr>
      <w:r>
        <w:t xml:space="preserve">二　納品書</w:t>
      </w:r>
    </w:p>
    <w:p>
      <w:pPr>
        <w:ind w:left="420" w:hanging="210"/>
      </w:pPr>
      <w:r>
        <w:t xml:space="preserve">三　見積書及び注文書</w:t>
      </w:r>
    </w:p>
    <w:p>
      <w:pPr>
        <w:ind w:left="420" w:hanging="210"/>
      </w:pPr>
      <w:r>
        <w:t xml:space="preserve">四　領収書</w:t>
      </w:r>
    </w:p>
    <w:p>
      <w:pPr>
        <w:ind w:left="420" w:hanging="210"/>
      </w:pPr>
      <w:r>
        <w:t xml:space="preserve">五　契約書</w:t>
      </w:r>
    </w:p>
    <w:p>
      <w:pPr>
        <w:ind w:left="420" w:hanging="210"/>
      </w:pPr>
      <w:r>
        <w:t xml:space="preserve">六　支払通知書</w:t>
      </w:r>
    </w:p>
    <w:p>
      <w:pPr>
        <w:ind w:left="420" w:hanging="210"/>
      </w:pPr>
      <w:r>
        <w:t xml:space="preserve">七　【その他】</w:t>
      </w:r>
    </w:p>
    <w:p>
      <w:r>
        <w:t xml:space="preserve">（運用体制）</w:t>
      </w:r>
    </w:p>
    <w:p>
      <w:pPr>
        <w:ind w:left="210" w:hanging="210"/>
      </w:pPr>
      <w:r>
        <w:t xml:space="preserve">第７条　保存する取引関係情報の管理責任者及び処理責任者は、以下のとおりとする。</w:t>
      </w:r>
    </w:p>
    <w:p>
      <w:pPr>
        <w:ind w:left="420" w:hanging="210"/>
      </w:pPr>
      <w:r>
        <w:t xml:space="preserve">一　管理責任者　【部署名・役職名・氏名】</w:t>
      </w:r>
    </w:p>
    <w:p>
      <w:pPr>
        <w:ind w:left="420" w:hanging="210"/>
      </w:pPr>
      <w:r>
        <w:t xml:space="preserve">二　処理責任者　【部署名・役職名・氏名】</w:t>
      </w:r>
    </w:p>
    <w:p>
      <w:pPr>
        <w:ind w:left="210" w:hanging="210"/>
      </w:pPr>
      <w:r>
        <w:t xml:space="preserve">２　本サービスにおいて取引関係情報の訂正又は削除を行うことができる権限（オーナー、管理者及び経理の権限）は、管理責任者、処理責任者及び管理責任者が認めた者に限り与える。</w:t>
      </w:r>
    </w:p>
    <w:p>
      <w:r>
        <w:t xml:space="preserve">（訂正削除の原則禁止）</w:t>
      </w:r>
    </w:p>
    <w:p>
      <w:pPr>
        <w:ind w:left="210" w:hanging="210"/>
      </w:pPr>
      <w:r>
        <w:t xml:space="preserve">第８条　保存する取引関係情報の内容について、訂正及び削除をすることは原則禁止とする。</w:t>
      </w:r>
    </w:p>
    <w:p>
      <w:pPr>
        <w:ind w:left="210" w:hanging="210"/>
      </w:pPr>
      <w:r>
        <w:t xml:space="preserve">２　本サービスが請求書等から読み取った内容（取引年月日、取引金額、取引先名等）を、請求書等の記載のとおりに直すことは、前項の訂正に当たらないものとして取り扱う。この場合、直した内容が本サービスの履歴に記録されていることを確認する。</w:t>
      </w:r>
    </w:p>
    <w:p>
      <w:r>
        <w:t xml:space="preserve">（訂正削除を行う場合）</w:t>
      </w:r>
    </w:p>
    <w:p>
      <w:pPr>
        <w:ind w:left="210" w:hanging="210"/>
      </w:pPr>
      <w:r>
        <w:t xml:space="preserve">第９条　業務処理上やむを得ない理由によって保存する取引関係情報を訂正又は削除する場合は、処理責任者は「取引情報訂正・削除申請書」（様式第１号）に以下の内容を記載の上、管理責任者へ提出すること。</w:t>
      </w:r>
    </w:p>
    <w:p>
      <w:pPr>
        <w:ind w:left="420" w:hanging="210"/>
      </w:pPr>
      <w:r>
        <w:t xml:space="preserve">一　申請日</w:t>
      </w:r>
    </w:p>
    <w:p>
      <w:pPr>
        <w:ind w:left="420" w:hanging="210"/>
      </w:pPr>
      <w:r>
        <w:t xml:space="preserve">二　取引伝票番号（本サービスの管理番号）</w:t>
      </w:r>
    </w:p>
    <w:p>
      <w:pPr>
        <w:ind w:left="420" w:hanging="210"/>
      </w:pPr>
      <w:r>
        <w:t xml:space="preserve">三　取引件名</w:t>
      </w:r>
    </w:p>
    <w:p>
      <w:pPr>
        <w:ind w:left="420" w:hanging="210"/>
      </w:pPr>
      <w:r>
        <w:t xml:space="preserve">四　取引先名</w:t>
      </w:r>
    </w:p>
    <w:p>
      <w:pPr>
        <w:ind w:left="420" w:hanging="210"/>
      </w:pPr>
      <w:r>
        <w:t xml:space="preserve">五　訂正・削除日付</w:t>
      </w:r>
    </w:p>
    <w:p>
      <w:pPr>
        <w:ind w:left="420" w:hanging="210"/>
      </w:pPr>
      <w:r>
        <w:t xml:space="preserve">六　訂正・削除内容</w:t>
      </w:r>
    </w:p>
    <w:p>
      <w:pPr>
        <w:ind w:left="420" w:hanging="210"/>
      </w:pPr>
      <w:r>
        <w:t xml:space="preserve">七　訂正・削除理由</w:t>
      </w:r>
    </w:p>
    <w:p>
      <w:pPr>
        <w:ind w:left="420" w:hanging="210"/>
      </w:pPr>
      <w:r>
        <w:t xml:space="preserve">八　処理担当者名</w:t>
      </w:r>
    </w:p>
    <w:p>
      <w:pPr>
        <w:ind w:left="210" w:hanging="210"/>
      </w:pPr>
      <w:r>
        <w:t xml:space="preserve">２　管理責任者は、「取引情報訂正・削除申請書」の提出を受けた場合は、正当な理由があると認める場合のみ承認する。</w:t>
      </w:r>
    </w:p>
    <w:p>
      <w:pPr>
        <w:ind w:left="210" w:hanging="210"/>
      </w:pPr>
      <w:r>
        <w:t xml:space="preserve">３　管理責任者は、前項において承認した場合は、処理責任者に対して取引関係情報の訂正及び削除を指示する。</w:t>
      </w:r>
    </w:p>
    <w:p>
      <w:pPr>
        <w:ind w:left="210" w:hanging="210"/>
      </w:pPr>
      <w:r>
        <w:t xml:space="preserve">４　処理責任者は、本サービスで取引関係情報の訂正又は削除を行う場合は、その理由を本サービスに入力する（削除の理由、ロックを外す理由又は請求書のコメントとして入力する）。</w:t>
      </w:r>
    </w:p>
    <w:p>
      <w:pPr>
        <w:ind w:left="210" w:hanging="210"/>
      </w:pPr>
      <w:r>
        <w:t xml:space="preserve">５　処理責任者は、取引関係情報の訂正及び削除を行った場合は、当該取引関係情報に訂正・削除履歴がある旨の情報を付すとともに「取引情報訂正・削除完了報告書」（様式第２号）を作成し、当該報告書を管理責任者に提出する。本サービスで行った訂正及び削除については、本サービスの履歴に訂正・削除の内容、日時及び操作者が記録されることをもって、訂正・削除履歴がある旨の情報を付したものとする。</w:t>
      </w:r>
    </w:p>
    <w:p>
      <w:pPr>
        <w:ind w:left="210" w:hanging="210"/>
      </w:pPr>
      <w:r>
        <w:t xml:space="preserve">６　「取引情報訂正・削除申請書」及び「取引情報訂正・削除完了報告書」は、事後に訂正・削除履歴の確認作業が行えるよう整然とした形で、訂正・削除の対象となった取引データの保存期間が満了するまで保存する。</w:t>
      </w:r>
    </w:p>
    <w:p>
      <w:pPr>
        <w:pStyle w:val="Heading2"/>
        <w:keepNext/>
      </w:pPr>
      <w:r>
        <w:t xml:space="preserve">附則</w:t>
      </w:r>
    </w:p>
    <w:p>
      <w:r>
        <w:t xml:space="preserve">（施行）</w:t>
      </w:r>
    </w:p>
    <w:p>
      <w:pPr>
        <w:ind w:left="210" w:hanging="210"/>
      </w:pPr>
      <w:r>
        <w:t xml:space="preserve">第１０条　この規程は、令和【　】年【　】月【　】日から施行する。</w:t>
      </w:r>
    </w:p>
    <w:p>
      <w:pPr>
        <w:pStyle w:val="Heading1"/>
        <w:keepNext/>
        <w:pageBreakBefore/>
      </w:pPr>
      <w:r>
        <w:t xml:space="preserve">様式第１号　取引情報訂正・削除申請書</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814"/>
        <w:gridCol w:w="6256"/>
      </w:tblGrid>
      <w:tr>
        <w:trPr>
          <w:tblHeader/>
        </w:trPr>
        <w:tc>
          <w:tcPr>
            <w:tcW w:w="2814" w:type="dxa"/>
            <w:shd w:val="clear" w:color="auto" w:fill="F2F2F2"/>
          </w:tcPr>
          <w:p>
            <w:pPr>
              <w:spacing w:after="0"/>
            </w:pPr>
            <w:r>
              <w:rPr>
                <w:b/>
                <w:bCs/>
              </w:rPr>
              <w:t xml:space="preserve">項目</w:t>
            </w:r>
          </w:p>
        </w:tc>
        <w:tc>
          <w:tcPr>
            <w:tcW w:w="6256" w:type="dxa"/>
            <w:shd w:val="clear" w:color="auto" w:fill="F2F2F2"/>
          </w:tcPr>
          <w:p>
            <w:pPr>
              <w:spacing w:after="0"/>
            </w:pPr>
            <w:r>
              <w:rPr>
                <w:b/>
                <w:bCs/>
              </w:rPr>
              <w:t xml:space="preserve">記入欄</w:t>
            </w:r>
          </w:p>
        </w:tc>
      </w:tr>
      <w:tr>
        <w:tc>
          <w:tcPr>
            <w:tcW w:w="2814" w:type="dxa"/>
          </w:tcPr>
          <w:p>
            <w:pPr>
              <w:spacing w:after="0"/>
            </w:pPr>
            <w:r>
              <w:t xml:space="preserve">申請日</w:t>
            </w:r>
          </w:p>
        </w:tc>
        <w:tc>
          <w:tcPr>
            <w:tcW w:w="6256" w:type="dxa"/>
          </w:tcPr>
          <w:p>
            <w:pPr>
              <w:spacing w:after="0"/>
            </w:pPr>
            <w:r>
              <w:t xml:space="preserve">令和　　年　　月　　日</w:t>
            </w:r>
          </w:p>
        </w:tc>
      </w:tr>
      <w:tr>
        <w:trPr>
          <w:trHeight w:val="680"/>
        </w:trPr>
        <w:tc>
          <w:tcPr>
            <w:tcW w:w="2814" w:type="dxa"/>
          </w:tcPr>
          <w:p>
            <w:pPr>
              <w:spacing w:after="0"/>
            </w:pPr>
            <w:r>
              <w:t xml:space="preserve">申請者(処理責任者)</w:t>
            </w:r>
          </w:p>
        </w:tc>
        <w:tc>
          <w:tcPr>
            <w:tcW w:w="6256" w:type="dxa"/>
          </w:tcPr>
          <w:p>
            <w:pPr>
              <w:spacing w:after="0"/>
            </w:pPr>
          </w:p>
        </w:tc>
      </w:tr>
      <w:tr>
        <w:trPr>
          <w:trHeight w:val="680"/>
        </w:trPr>
        <w:tc>
          <w:tcPr>
            <w:tcW w:w="2814" w:type="dxa"/>
          </w:tcPr>
          <w:p>
            <w:pPr>
              <w:spacing w:after="0"/>
            </w:pPr>
            <w:r>
              <w:t xml:space="preserve">取引伝票番号(本サービスの管理番号)</w:t>
            </w:r>
          </w:p>
        </w:tc>
        <w:tc>
          <w:tcPr>
            <w:tcW w:w="6256" w:type="dxa"/>
          </w:tcPr>
          <w:p>
            <w:pPr>
              <w:spacing w:after="0"/>
            </w:pPr>
          </w:p>
        </w:tc>
      </w:tr>
      <w:tr>
        <w:trPr>
          <w:trHeight w:val="680"/>
        </w:trPr>
        <w:tc>
          <w:tcPr>
            <w:tcW w:w="2814" w:type="dxa"/>
          </w:tcPr>
          <w:p>
            <w:pPr>
              <w:spacing w:after="0"/>
            </w:pPr>
            <w:r>
              <w:t xml:space="preserve">取引件名</w:t>
            </w:r>
          </w:p>
        </w:tc>
        <w:tc>
          <w:tcPr>
            <w:tcW w:w="6256" w:type="dxa"/>
          </w:tcPr>
          <w:p>
            <w:pPr>
              <w:spacing w:after="0"/>
            </w:pPr>
          </w:p>
        </w:tc>
      </w:tr>
      <w:tr>
        <w:trPr>
          <w:trHeight w:val="680"/>
        </w:trPr>
        <w:tc>
          <w:tcPr>
            <w:tcW w:w="2814" w:type="dxa"/>
          </w:tcPr>
          <w:p>
            <w:pPr>
              <w:spacing w:after="0"/>
            </w:pPr>
            <w:r>
              <w:t xml:space="preserve">取引先名</w:t>
            </w:r>
          </w:p>
        </w:tc>
        <w:tc>
          <w:tcPr>
            <w:tcW w:w="6256" w:type="dxa"/>
          </w:tcPr>
          <w:p>
            <w:pPr>
              <w:spacing w:after="0"/>
            </w:pPr>
          </w:p>
        </w:tc>
      </w:tr>
      <w:tr>
        <w:tc>
          <w:tcPr>
            <w:tcW w:w="2814" w:type="dxa"/>
          </w:tcPr>
          <w:p>
            <w:pPr>
              <w:spacing w:after="0"/>
            </w:pPr>
            <w:r>
              <w:t xml:space="preserve">訂正・削除の別</w:t>
            </w:r>
          </w:p>
        </w:tc>
        <w:tc>
          <w:tcPr>
            <w:tcW w:w="6256" w:type="dxa"/>
          </w:tcPr>
          <w:p>
            <w:pPr>
              <w:spacing w:after="0"/>
            </w:pPr>
            <w:r>
              <w:t xml:space="preserve">訂正 ・ 削除</w:t>
            </w:r>
          </w:p>
        </w:tc>
      </w:tr>
      <w:tr>
        <w:tc>
          <w:tcPr>
            <w:tcW w:w="2814" w:type="dxa"/>
          </w:tcPr>
          <w:p>
            <w:pPr>
              <w:spacing w:after="0"/>
            </w:pPr>
            <w:r>
              <w:t xml:space="preserve">訂正・削除日付(予定)</w:t>
            </w:r>
          </w:p>
        </w:tc>
        <w:tc>
          <w:tcPr>
            <w:tcW w:w="6256" w:type="dxa"/>
          </w:tcPr>
          <w:p>
            <w:pPr>
              <w:spacing w:after="0"/>
            </w:pPr>
            <w:r>
              <w:t xml:space="preserve">令和　　年　　月　　日</w:t>
            </w:r>
          </w:p>
        </w:tc>
      </w:tr>
      <w:tr>
        <w:trPr>
          <w:trHeight w:val="680"/>
        </w:trPr>
        <w:tc>
          <w:tcPr>
            <w:tcW w:w="2814" w:type="dxa"/>
          </w:tcPr>
          <w:p>
            <w:pPr>
              <w:spacing w:after="0"/>
            </w:pPr>
            <w:r>
              <w:t xml:space="preserve">訂正・削除内容(訂正前 → 訂正後)</w:t>
            </w:r>
          </w:p>
        </w:tc>
        <w:tc>
          <w:tcPr>
            <w:tcW w:w="6256" w:type="dxa"/>
          </w:tcPr>
          <w:p>
            <w:pPr>
              <w:spacing w:after="0"/>
            </w:pPr>
          </w:p>
        </w:tc>
      </w:tr>
      <w:tr>
        <w:trPr>
          <w:trHeight w:val="680"/>
        </w:trPr>
        <w:tc>
          <w:tcPr>
            <w:tcW w:w="2814" w:type="dxa"/>
          </w:tcPr>
          <w:p>
            <w:pPr>
              <w:spacing w:after="0"/>
            </w:pPr>
            <w:r>
              <w:t xml:space="preserve">訂正・削除理由</w:t>
            </w:r>
          </w:p>
        </w:tc>
        <w:tc>
          <w:tcPr>
            <w:tcW w:w="6256" w:type="dxa"/>
          </w:tcPr>
          <w:p>
            <w:pPr>
              <w:spacing w:after="0"/>
            </w:pPr>
          </w:p>
        </w:tc>
      </w:tr>
      <w:tr>
        <w:trPr>
          <w:trHeight w:val="680"/>
        </w:trPr>
        <w:tc>
          <w:tcPr>
            <w:tcW w:w="2814" w:type="dxa"/>
          </w:tcPr>
          <w:p>
            <w:pPr>
              <w:spacing w:after="0"/>
            </w:pPr>
            <w:r>
              <w:t xml:space="preserve">処理担当者名</w:t>
            </w:r>
          </w:p>
        </w:tc>
        <w:tc>
          <w:tcPr>
            <w:tcW w:w="6256" w:type="dxa"/>
          </w:tcPr>
          <w:p>
            <w:pPr>
              <w:spacing w:after="0"/>
            </w:pPr>
          </w:p>
        </w:tc>
      </w:tr>
    </w:tbl>
    <w:p>
      <w:pPr>
        <w:spacing w:after="0"/>
      </w:pP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665"/>
        <w:gridCol w:w="7405"/>
      </w:tblGrid>
      <w:tr>
        <w:trPr>
          <w:tblHeader/>
        </w:trPr>
        <w:tc>
          <w:tcPr>
            <w:tcW w:w="1665" w:type="dxa"/>
            <w:shd w:val="clear" w:color="auto" w:fill="F2F2F2"/>
          </w:tcPr>
          <w:p>
            <w:pPr>
              <w:spacing w:after="0"/>
            </w:pPr>
            <w:r>
              <w:rPr>
                <w:b/>
                <w:bCs/>
              </w:rPr>
              <w:t xml:space="preserve">管理責任者の記入欄</w:t>
            </w:r>
          </w:p>
        </w:tc>
        <w:tc>
          <w:tcPr>
            <w:tcW w:w="7405" w:type="dxa"/>
            <w:shd w:val="clear" w:color="auto" w:fill="F2F2F2"/>
          </w:tcPr>
          <w:p>
            <w:pPr>
              <w:spacing w:after="0"/>
            </w:pPr>
          </w:p>
        </w:tc>
      </w:tr>
      <w:tr>
        <w:tc>
          <w:tcPr>
            <w:tcW w:w="1665" w:type="dxa"/>
          </w:tcPr>
          <w:p>
            <w:pPr>
              <w:spacing w:after="0"/>
            </w:pPr>
            <w:r>
              <w:t xml:space="preserve">判断</w:t>
            </w:r>
          </w:p>
        </w:tc>
        <w:tc>
          <w:tcPr>
            <w:tcW w:w="7405" w:type="dxa"/>
          </w:tcPr>
          <w:p>
            <w:pPr>
              <w:spacing w:after="0"/>
            </w:pPr>
            <w:r>
              <w:t xml:space="preserve">承認 ・ 不承認</w:t>
            </w:r>
          </w:p>
        </w:tc>
      </w:tr>
      <w:tr>
        <w:tc>
          <w:tcPr>
            <w:tcW w:w="1665" w:type="dxa"/>
          </w:tcPr>
          <w:p>
            <w:pPr>
              <w:spacing w:after="0"/>
            </w:pPr>
            <w:r>
              <w:t xml:space="preserve">判断の日</w:t>
            </w:r>
          </w:p>
        </w:tc>
        <w:tc>
          <w:tcPr>
            <w:tcW w:w="7405" w:type="dxa"/>
          </w:tcPr>
          <w:p>
            <w:pPr>
              <w:spacing w:after="0"/>
            </w:pPr>
            <w:r>
              <w:t xml:space="preserve">令和　　年　　月　　日</w:t>
            </w:r>
          </w:p>
        </w:tc>
      </w:tr>
      <w:tr>
        <w:trPr>
          <w:trHeight w:val="680"/>
        </w:trPr>
        <w:tc>
          <w:tcPr>
            <w:tcW w:w="1665" w:type="dxa"/>
          </w:tcPr>
          <w:p>
            <w:pPr>
              <w:spacing w:after="0"/>
            </w:pPr>
            <w:r>
              <w:t xml:space="preserve">管理責任者</w:t>
            </w:r>
          </w:p>
        </w:tc>
        <w:tc>
          <w:tcPr>
            <w:tcW w:w="7405" w:type="dxa"/>
          </w:tcPr>
          <w:p>
            <w:pPr>
              <w:spacing w:after="0"/>
            </w:pPr>
          </w:p>
        </w:tc>
      </w:tr>
      <w:tr>
        <w:trPr>
          <w:trHeight w:val="680"/>
        </w:trPr>
        <w:tc>
          <w:tcPr>
            <w:tcW w:w="1665" w:type="dxa"/>
          </w:tcPr>
          <w:p>
            <w:pPr>
              <w:spacing w:after="0"/>
            </w:pPr>
            <w:r>
              <w:t xml:space="preserve">不承認の理由</w:t>
            </w:r>
          </w:p>
        </w:tc>
        <w:tc>
          <w:tcPr>
            <w:tcW w:w="7405" w:type="dxa"/>
          </w:tcPr>
          <w:p>
            <w:pPr>
              <w:spacing w:after="0"/>
            </w:pPr>
          </w:p>
        </w:tc>
      </w:tr>
    </w:tbl>
    <w:p>
      <w:pPr>
        <w:spacing w:after="0"/>
      </w:pPr>
    </w:p>
    <w:p>
      <w:pPr>
        <w:pStyle w:val="Heading1"/>
        <w:keepNext/>
        <w:pageBreakBefore/>
      </w:pPr>
      <w:r>
        <w:t xml:space="preserve">様式第２号　取引情報訂正・削除完了報告書</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2814"/>
        <w:gridCol w:w="6256"/>
      </w:tblGrid>
      <w:tr>
        <w:trPr>
          <w:tblHeader/>
        </w:trPr>
        <w:tc>
          <w:tcPr>
            <w:tcW w:w="2814" w:type="dxa"/>
            <w:shd w:val="clear" w:color="auto" w:fill="F2F2F2"/>
          </w:tcPr>
          <w:p>
            <w:pPr>
              <w:spacing w:after="0"/>
            </w:pPr>
            <w:r>
              <w:rPr>
                <w:b/>
                <w:bCs/>
              </w:rPr>
              <w:t xml:space="preserve">項目</w:t>
            </w:r>
          </w:p>
        </w:tc>
        <w:tc>
          <w:tcPr>
            <w:tcW w:w="6256" w:type="dxa"/>
            <w:shd w:val="clear" w:color="auto" w:fill="F2F2F2"/>
          </w:tcPr>
          <w:p>
            <w:pPr>
              <w:spacing w:after="0"/>
            </w:pPr>
            <w:r>
              <w:rPr>
                <w:b/>
                <w:bCs/>
              </w:rPr>
              <w:t xml:space="preserve">記入欄</w:t>
            </w:r>
          </w:p>
        </w:tc>
      </w:tr>
      <w:tr>
        <w:tc>
          <w:tcPr>
            <w:tcW w:w="2814" w:type="dxa"/>
          </w:tcPr>
          <w:p>
            <w:pPr>
              <w:spacing w:after="0"/>
            </w:pPr>
            <w:r>
              <w:t xml:space="preserve">報告日</w:t>
            </w:r>
          </w:p>
        </w:tc>
        <w:tc>
          <w:tcPr>
            <w:tcW w:w="6256" w:type="dxa"/>
          </w:tcPr>
          <w:p>
            <w:pPr>
              <w:spacing w:after="0"/>
            </w:pPr>
            <w:r>
              <w:t xml:space="preserve">令和　　年　　月　　日</w:t>
            </w:r>
          </w:p>
        </w:tc>
      </w:tr>
      <w:tr>
        <w:trPr>
          <w:trHeight w:val="680"/>
        </w:trPr>
        <w:tc>
          <w:tcPr>
            <w:tcW w:w="2814" w:type="dxa"/>
          </w:tcPr>
          <w:p>
            <w:pPr>
              <w:spacing w:after="0"/>
            </w:pPr>
            <w:r>
              <w:t xml:space="preserve">報告者(処理責任者)</w:t>
            </w:r>
          </w:p>
        </w:tc>
        <w:tc>
          <w:tcPr>
            <w:tcW w:w="6256" w:type="dxa"/>
          </w:tcPr>
          <w:p>
            <w:pPr>
              <w:spacing w:after="0"/>
            </w:pPr>
          </w:p>
        </w:tc>
      </w:tr>
      <w:tr>
        <w:tc>
          <w:tcPr>
            <w:tcW w:w="2814" w:type="dxa"/>
          </w:tcPr>
          <w:p>
            <w:pPr>
              <w:spacing w:after="0"/>
            </w:pPr>
            <w:r>
              <w:t xml:space="preserve">申請日(様式第１号)</w:t>
            </w:r>
          </w:p>
        </w:tc>
        <w:tc>
          <w:tcPr>
            <w:tcW w:w="6256" w:type="dxa"/>
          </w:tcPr>
          <w:p>
            <w:pPr>
              <w:spacing w:after="0"/>
            </w:pPr>
            <w:r>
              <w:t xml:space="preserve">令和　　年　　月　　日</w:t>
            </w:r>
          </w:p>
        </w:tc>
      </w:tr>
      <w:tr>
        <w:trPr>
          <w:trHeight w:val="680"/>
        </w:trPr>
        <w:tc>
          <w:tcPr>
            <w:tcW w:w="2814" w:type="dxa"/>
          </w:tcPr>
          <w:p>
            <w:pPr>
              <w:spacing w:after="0"/>
            </w:pPr>
            <w:r>
              <w:t xml:space="preserve">取引伝票番号(本サービスの管理番号)</w:t>
            </w:r>
          </w:p>
        </w:tc>
        <w:tc>
          <w:tcPr>
            <w:tcW w:w="6256" w:type="dxa"/>
          </w:tcPr>
          <w:p>
            <w:pPr>
              <w:spacing w:after="0"/>
            </w:pPr>
          </w:p>
        </w:tc>
      </w:tr>
      <w:tr>
        <w:trPr>
          <w:trHeight w:val="680"/>
        </w:trPr>
        <w:tc>
          <w:tcPr>
            <w:tcW w:w="2814" w:type="dxa"/>
          </w:tcPr>
          <w:p>
            <w:pPr>
              <w:spacing w:after="0"/>
            </w:pPr>
            <w:r>
              <w:t xml:space="preserve">取引件名</w:t>
            </w:r>
          </w:p>
        </w:tc>
        <w:tc>
          <w:tcPr>
            <w:tcW w:w="6256" w:type="dxa"/>
          </w:tcPr>
          <w:p>
            <w:pPr>
              <w:spacing w:after="0"/>
            </w:pPr>
          </w:p>
        </w:tc>
      </w:tr>
      <w:tr>
        <w:trPr>
          <w:trHeight w:val="680"/>
        </w:trPr>
        <w:tc>
          <w:tcPr>
            <w:tcW w:w="2814" w:type="dxa"/>
          </w:tcPr>
          <w:p>
            <w:pPr>
              <w:spacing w:after="0"/>
            </w:pPr>
            <w:r>
              <w:t xml:space="preserve">取引先名</w:t>
            </w:r>
          </w:p>
        </w:tc>
        <w:tc>
          <w:tcPr>
            <w:tcW w:w="6256" w:type="dxa"/>
          </w:tcPr>
          <w:p>
            <w:pPr>
              <w:spacing w:after="0"/>
            </w:pPr>
          </w:p>
        </w:tc>
      </w:tr>
      <w:tr>
        <w:tc>
          <w:tcPr>
            <w:tcW w:w="2814" w:type="dxa"/>
          </w:tcPr>
          <w:p>
            <w:pPr>
              <w:spacing w:after="0"/>
            </w:pPr>
            <w:r>
              <w:t xml:space="preserve">訂正・削除を行った日時</w:t>
            </w:r>
          </w:p>
        </w:tc>
        <w:tc>
          <w:tcPr>
            <w:tcW w:w="6256" w:type="dxa"/>
          </w:tcPr>
          <w:p>
            <w:pPr>
              <w:spacing w:after="0"/>
            </w:pPr>
            <w:r>
              <w:t xml:space="preserve">令和　　年　　月　　日　　時　　分</w:t>
            </w:r>
          </w:p>
        </w:tc>
      </w:tr>
      <w:tr>
        <w:trPr>
          <w:trHeight w:val="680"/>
        </w:trPr>
        <w:tc>
          <w:tcPr>
            <w:tcW w:w="2814" w:type="dxa"/>
          </w:tcPr>
          <w:p>
            <w:pPr>
              <w:spacing w:after="0"/>
            </w:pPr>
            <w:r>
              <w:t xml:space="preserve">訂正・削除の内容</w:t>
            </w:r>
          </w:p>
        </w:tc>
        <w:tc>
          <w:tcPr>
            <w:tcW w:w="6256" w:type="dxa"/>
          </w:tcPr>
          <w:p>
            <w:pPr>
              <w:spacing w:after="0"/>
            </w:pPr>
          </w:p>
        </w:tc>
      </w:tr>
      <w:tr>
        <w:tc>
          <w:tcPr>
            <w:tcW w:w="2814" w:type="dxa"/>
          </w:tcPr>
          <w:p>
            <w:pPr>
              <w:spacing w:after="0"/>
            </w:pPr>
            <w:r>
              <w:t xml:space="preserve">本サービスの履歴の確認</w:t>
            </w:r>
          </w:p>
        </w:tc>
        <w:tc>
          <w:tcPr>
            <w:tcW w:w="6256" w:type="dxa"/>
          </w:tcPr>
          <w:p>
            <w:pPr>
              <w:spacing w:after="0"/>
            </w:pPr>
            <w:r>
              <w:t xml:space="preserve">請求書の「履歴」に訂正・削除の内容が記録されていることを確認した(確認日: 令和　　年　　月　　日)</w:t>
            </w:r>
          </w:p>
        </w:tc>
      </w:tr>
      <w:tr>
        <w:trPr>
          <w:trHeight w:val="680"/>
        </w:trPr>
        <w:tc>
          <w:tcPr>
            <w:tcW w:w="2814" w:type="dxa"/>
          </w:tcPr>
          <w:p>
            <w:pPr>
              <w:spacing w:after="0"/>
            </w:pPr>
            <w:r>
              <w:t xml:space="preserve">処理担当者名</w:t>
            </w:r>
          </w:p>
        </w:tc>
        <w:tc>
          <w:tcPr>
            <w:tcW w:w="6256" w:type="dxa"/>
          </w:tcPr>
          <w:p>
            <w:pPr>
              <w:spacing w:after="0"/>
            </w:pPr>
          </w:p>
        </w:tc>
      </w:tr>
    </w:tbl>
    <w:p>
      <w:pPr>
        <w:spacing w:after="0"/>
      </w:pP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665"/>
        <w:gridCol w:w="7405"/>
      </w:tblGrid>
      <w:tr>
        <w:trPr>
          <w:tblHeader/>
        </w:trPr>
        <w:tc>
          <w:tcPr>
            <w:tcW w:w="1665" w:type="dxa"/>
            <w:shd w:val="clear" w:color="auto" w:fill="F2F2F2"/>
          </w:tcPr>
          <w:p>
            <w:pPr>
              <w:spacing w:after="0"/>
            </w:pPr>
            <w:r>
              <w:rPr>
                <w:b/>
                <w:bCs/>
              </w:rPr>
              <w:t xml:space="preserve">管理責任者の記入欄</w:t>
            </w:r>
          </w:p>
        </w:tc>
        <w:tc>
          <w:tcPr>
            <w:tcW w:w="7405" w:type="dxa"/>
            <w:shd w:val="clear" w:color="auto" w:fill="F2F2F2"/>
          </w:tcPr>
          <w:p>
            <w:pPr>
              <w:spacing w:after="0"/>
            </w:pPr>
          </w:p>
        </w:tc>
      </w:tr>
      <w:tr>
        <w:tc>
          <w:tcPr>
            <w:tcW w:w="1665" w:type="dxa"/>
          </w:tcPr>
          <w:p>
            <w:pPr>
              <w:spacing w:after="0"/>
            </w:pPr>
            <w:r>
              <w:t xml:space="preserve">確認の日</w:t>
            </w:r>
          </w:p>
        </w:tc>
        <w:tc>
          <w:tcPr>
            <w:tcW w:w="7405" w:type="dxa"/>
          </w:tcPr>
          <w:p>
            <w:pPr>
              <w:spacing w:after="0"/>
            </w:pPr>
            <w:r>
              <w:t xml:space="preserve">令和　　年　　月　　日</w:t>
            </w:r>
          </w:p>
        </w:tc>
      </w:tr>
      <w:tr>
        <w:trPr>
          <w:trHeight w:val="680"/>
        </w:trPr>
        <w:tc>
          <w:tcPr>
            <w:tcW w:w="1665" w:type="dxa"/>
          </w:tcPr>
          <w:p>
            <w:pPr>
              <w:spacing w:after="0"/>
            </w:pPr>
            <w:r>
              <w:t xml:space="preserve">管理責任者</w:t>
            </w:r>
          </w:p>
        </w:tc>
        <w:tc>
          <w:tcPr>
            <w:tcW w:w="7405" w:type="dxa"/>
          </w:tcPr>
          <w:p>
            <w:pPr>
              <w:spacing w:after="0"/>
            </w:pPr>
          </w:p>
        </w:tc>
      </w:tr>
    </w:tbl>
    <w:p>
      <w:pPr>
        <w:spacing w:after="0"/>
      </w:pPr>
    </w:p>
    <w:p>
      <w:pPr>
        <w:pStyle w:val="Heading1"/>
        <w:keepNext/>
      </w:pPr>
      <w:r>
        <w:t xml:space="preserve">改訂の履歴</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40" w:type="dxa"/>
          <w:left w:w="100" w:type="dxa"/>
          <w:bottom w:w="40" w:type="dxa"/>
          <w:right w:w="100" w:type="dxa"/>
        </w:tblCellMar>
      </w:tblPr>
      <w:tblGrid>
        <w:gridCol w:w="1889"/>
        <w:gridCol w:w="5668"/>
        <w:gridCol w:w="1513"/>
      </w:tblGrid>
      <w:tr>
        <w:trPr>
          <w:tblHeader/>
        </w:trPr>
        <w:tc>
          <w:tcPr>
            <w:tcW w:w="1889" w:type="dxa"/>
            <w:shd w:val="clear" w:color="auto" w:fill="F2F2F2"/>
          </w:tcPr>
          <w:p>
            <w:pPr>
              <w:spacing w:after="0"/>
            </w:pPr>
            <w:r>
              <w:rPr>
                <w:b/>
                <w:bCs/>
              </w:rPr>
              <w:t xml:space="preserve">版</w:t>
            </w:r>
          </w:p>
        </w:tc>
        <w:tc>
          <w:tcPr>
            <w:tcW w:w="5668" w:type="dxa"/>
            <w:shd w:val="clear" w:color="auto" w:fill="F2F2F2"/>
          </w:tcPr>
          <w:p>
            <w:pPr>
              <w:spacing w:after="0"/>
            </w:pPr>
            <w:r>
              <w:rPr>
                <w:b/>
                <w:bCs/>
              </w:rPr>
              <w:t xml:space="preserve">日付</w:t>
            </w:r>
          </w:p>
        </w:tc>
        <w:tc>
          <w:tcPr>
            <w:tcW w:w="1513" w:type="dxa"/>
            <w:shd w:val="clear" w:color="auto" w:fill="F2F2F2"/>
          </w:tcPr>
          <w:p>
            <w:pPr>
              <w:spacing w:after="0"/>
            </w:pPr>
            <w:r>
              <w:rPr>
                <w:b/>
                <w:bCs/>
              </w:rPr>
              <w:t xml:space="preserve">内容</w:t>
            </w:r>
          </w:p>
        </w:tc>
      </w:tr>
      <w:tr>
        <w:tc>
          <w:tcPr>
            <w:tcW w:w="1889" w:type="dxa"/>
          </w:tcPr>
          <w:p>
            <w:pPr>
              <w:spacing w:after="0"/>
            </w:pPr>
            <w:r>
              <w:t xml:space="preserve">第 1 版</w:t>
            </w:r>
          </w:p>
        </w:tc>
        <w:tc>
          <w:tcPr>
            <w:tcW w:w="5668" w:type="dxa"/>
          </w:tcPr>
          <w:p>
            <w:pPr>
              <w:spacing w:after="0"/>
            </w:pPr>
            <w:r>
              <w:t xml:space="preserve">2026 年 11 月 3 日</w:t>
            </w:r>
          </w:p>
        </w:tc>
        <w:tc>
          <w:tcPr>
            <w:tcW w:w="1513" w:type="dxa"/>
          </w:tcPr>
          <w:p>
            <w:pPr>
              <w:spacing w:after="0"/>
            </w:pPr>
            <w:r>
              <w:t xml:space="preserve">作成</w:t>
            </w:r>
          </w:p>
        </w:tc>
      </w:tr>
    </w:tbl>
    <w:p>
      <w:pPr>
        <w:spacing w:after="0"/>
      </w:pPr>
    </w:p>
    <w:sectPr>
      <w:pgSz w:w="11906" w:h="16838"/>
      <w:pgMar w:top="1418" w:right="1418" w:bottom="1418" w:left="1418" w:header="851" w:footer="992" w:gutter="0"/>
    </w:sectPr>
  </w:body>
</w:document>
</file>

<file path=word/styles.xml><?xml version="1.0" encoding="utf-8"?>
<w:styles xmlns:w="http://schemas.openxmlformats.org/wordprocessingml/2006/main">
  <w:docDefaults>
    <w:rPrDefault>
      <w:rPr>
        <w:rFonts w:ascii="游明朝" w:eastAsia="游明朝" w:hAnsi="游明朝" w:cs="游明朝"/>
        <w:sz w:val="21"/>
        <w:szCs w:val="21"/>
        <w:lang w:val="en-US" w:eastAsia="ja-JP"/>
      </w:rPr>
    </w:rPrDefault>
    <w:pPrDefault>
      <w:pPr>
        <w:spacing w:after="100" w:line="300" w:lineRule="auto"/>
        <w:jc w:val="both"/>
      </w:pPr>
    </w:pPrDefault>
  </w:docDefaults>
  <w:style w:type="paragraph" w:default="1" w:styleId="Normal">
    <w:name w:val="Normal"/>
    <w:qFormat/>
  </w:style>
  <w:style w:type="paragraph" w:styleId="Title">
    <w:name w:val="Title"/>
    <w:basedOn w:val="Normal"/>
    <w:next w:val="Normal"/>
    <w:qFormat/>
    <w:pPr>
      <w:spacing w:before="0" w:after="360"/>
      <w:jc w:val="center"/>
      <w:outlineLvl w:val="0"/>
    </w:pPr>
    <w:rPr>
      <w:rFonts w:ascii="游ゴシック" w:eastAsia="游ゴシック" w:hAnsi="游ゴシック" w:cs="游ゴシック"/>
      <w:b/>
      <w:bCs/>
      <w:sz w:val="32"/>
      <w:szCs w:val="32"/>
    </w:rPr>
  </w:style>
  <w:style w:type="paragraph" w:styleId="Heading1">
    <w:name w:val="heading 1"/>
    <w:basedOn w:val="Normal"/>
    <w:next w:val="Normal"/>
    <w:qFormat/>
    <w:pPr>
      <w:keepNext/>
      <w:spacing w:before="360" w:after="120"/>
      <w:jc w:val="left"/>
      <w:outlineLvl w:val="0"/>
    </w:pPr>
    <w:rPr>
      <w:rFonts w:ascii="游ゴシック" w:eastAsia="游ゴシック" w:hAnsi="游ゴシック" w:cs="游ゴシック"/>
      <w:b/>
      <w:bCs/>
      <w:sz w:val="26"/>
      <w:szCs w:val="26"/>
    </w:rPr>
  </w:style>
  <w:style w:type="paragraph" w:styleId="Heading2">
    <w:name w:val="heading 2"/>
    <w:basedOn w:val="Normal"/>
    <w:next w:val="Normal"/>
    <w:qFormat/>
    <w:pPr>
      <w:keepNext/>
      <w:spacing w:before="240" w:after="120"/>
      <w:jc w:val="left"/>
      <w:outlineLvl w:val="1"/>
    </w:pPr>
    <w:rPr>
      <w:rFonts w:ascii="游ゴシック" w:eastAsia="游ゴシック" w:hAnsi="游ゴシック" w:cs="游ゴシック"/>
      <w:b/>
      <w:bCs/>
      <w:sz w:val="23"/>
      <w:szCs w:val="23"/>
    </w:rPr>
  </w:style>
  <w:style w:type="paragraph" w:styleId="Heading3">
    <w:name w:val="heading 3"/>
    <w:basedOn w:val="Normal"/>
    <w:next w:val="Normal"/>
    <w:qFormat/>
    <w:pPr>
      <w:keepNext/>
      <w:spacing w:before="200" w:after="120"/>
      <w:jc w:val="left"/>
      <w:outlineLvl w:val="2"/>
    </w:pPr>
    <w:rPr>
      <w:rFonts w:ascii="游ゴシック" w:eastAsia="游ゴシック" w:hAnsi="游ゴシック" w:cs="游ゴシック"/>
      <w:b/>
      <w:bCs/>
      <w:sz w:val="21"/>
      <w:szCs w:val="21"/>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事務処理規程のひな形</dc:title>
  <dc:creator>Supernova Invoice</dc:creator>
  <dcterms:created xsi:type="dcterms:W3CDTF">2026-11-03T00:00:00Z</dcterms:created>
  <dcterms:modified xsi:type="dcterms:W3CDTF">2026-11-03T00:00:00Z</dcterms:modified>
</cp:coreProperties>
</file>